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0868" w14:textId="7271F685" w:rsidR="00C81639" w:rsidRPr="006E46D4" w:rsidRDefault="00C754EC" w:rsidP="00B3425B">
      <w:pPr>
        <w:rPr>
          <w:rFonts w:ascii="Arial" w:hAnsi="Arial" w:cs="Arial"/>
          <w:b/>
          <w:bCs/>
          <w:sz w:val="48"/>
          <w:szCs w:val="48"/>
        </w:rPr>
      </w:pPr>
      <w:r w:rsidRPr="006E46D4">
        <w:rPr>
          <w:rFonts w:ascii="Arial" w:hAnsi="Arial" w:cs="Arial"/>
          <w:sz w:val="48"/>
          <w:szCs w:val="48"/>
          <w:u w:val="single"/>
        </w:rPr>
        <w:t>Betreff:</w:t>
      </w:r>
      <w:r w:rsidRPr="006E46D4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71B56973" w14:textId="77777777" w:rsidR="00C754EC" w:rsidRPr="006E46D4" w:rsidRDefault="00C754EC" w:rsidP="00B3425B">
      <w:pPr>
        <w:rPr>
          <w:rFonts w:ascii="Arial" w:hAnsi="Arial" w:cs="Arial"/>
          <w:b/>
          <w:bCs/>
          <w:sz w:val="24"/>
          <w:szCs w:val="24"/>
        </w:rPr>
      </w:pPr>
      <w:r w:rsidRPr="006E46D4">
        <w:rPr>
          <w:rFonts w:ascii="Arial" w:hAnsi="Arial" w:cs="Arial"/>
          <w:b/>
          <w:bCs/>
          <w:sz w:val="24"/>
          <w:szCs w:val="24"/>
        </w:rPr>
        <w:t>Schrittweise Reduzierung der Parkplätze jährlich um 2 %</w:t>
      </w:r>
    </w:p>
    <w:p w14:paraId="579B61A7" w14:textId="77777777" w:rsidR="00C754EC" w:rsidRPr="006E46D4" w:rsidRDefault="00C754EC" w:rsidP="00C754EC">
      <w:pPr>
        <w:rPr>
          <w:rFonts w:ascii="Arial" w:hAnsi="Arial" w:cs="Arial"/>
          <w:sz w:val="48"/>
          <w:szCs w:val="48"/>
          <w:u w:val="single"/>
        </w:rPr>
      </w:pPr>
      <w:r w:rsidRPr="006E46D4">
        <w:rPr>
          <w:rFonts w:ascii="Arial" w:hAnsi="Arial" w:cs="Arial"/>
          <w:sz w:val="48"/>
          <w:szCs w:val="48"/>
          <w:u w:val="single"/>
        </w:rPr>
        <w:t>Antrag:</w:t>
      </w:r>
    </w:p>
    <w:p w14:paraId="7EFE2DB0" w14:textId="0217082E" w:rsidR="00C754EC" w:rsidRPr="006E46D4" w:rsidRDefault="00C754EC" w:rsidP="00641AD2">
      <w:pPr>
        <w:rPr>
          <w:rFonts w:ascii="Arial" w:hAnsi="Arial" w:cs="Arial"/>
          <w:b/>
          <w:bCs/>
          <w:sz w:val="24"/>
          <w:szCs w:val="24"/>
        </w:rPr>
      </w:pPr>
      <w:r w:rsidRPr="006E46D4">
        <w:rPr>
          <w:rFonts w:ascii="Arial" w:hAnsi="Arial" w:cs="Arial"/>
          <w:b/>
          <w:bCs/>
          <w:sz w:val="24"/>
          <w:szCs w:val="24"/>
        </w:rPr>
        <w:t>Die Anzahl der Stellplätze für Kraftfahrzeuge (</w:t>
      </w:r>
      <w:r w:rsidR="00115F0F" w:rsidRPr="006E46D4">
        <w:rPr>
          <w:rFonts w:ascii="Arial" w:hAnsi="Arial" w:cs="Arial"/>
          <w:b/>
          <w:bCs/>
          <w:sz w:val="24"/>
          <w:szCs w:val="24"/>
        </w:rPr>
        <w:t>Kfz</w:t>
      </w:r>
      <w:r w:rsidRPr="006E46D4">
        <w:rPr>
          <w:rFonts w:ascii="Arial" w:hAnsi="Arial" w:cs="Arial"/>
          <w:b/>
          <w:bCs/>
          <w:sz w:val="24"/>
          <w:szCs w:val="24"/>
        </w:rPr>
        <w:t>), also Personenkraftwagen (PKW) und Lastkraftwagen (LKW) im öffentlichen Raum soll im</w:t>
      </w:r>
      <w:r w:rsidR="00641AD2" w:rsidRPr="006E46D4">
        <w:rPr>
          <w:rFonts w:ascii="Arial" w:hAnsi="Arial" w:cs="Arial"/>
          <w:b/>
          <w:bCs/>
          <w:sz w:val="24"/>
          <w:szCs w:val="24"/>
        </w:rPr>
        <w:t xml:space="preserve"> </w:t>
      </w:r>
      <w:r w:rsidR="00641AD2" w:rsidRPr="006E46D4">
        <w:rPr>
          <w:rFonts w:ascii="Arial" w:hAnsi="Arial" w:cs="Arial"/>
          <w:sz w:val="24"/>
          <w:szCs w:val="24"/>
          <w:u w:val="single"/>
        </w:rPr>
        <w:t xml:space="preserve">    </w:t>
      </w:r>
      <w:r w:rsidR="00D07F26" w:rsidRPr="006E46D4">
        <w:rPr>
          <w:rFonts w:ascii="Arial" w:hAnsi="Arial" w:cs="Arial"/>
          <w:sz w:val="24"/>
          <w:szCs w:val="24"/>
          <w:u w:val="single"/>
        </w:rPr>
        <w:t>_</w:t>
      </w:r>
      <w:r w:rsidRPr="006E46D4">
        <w:rPr>
          <w:rFonts w:ascii="Arial" w:hAnsi="Arial" w:cs="Arial"/>
          <w:b/>
          <w:bCs/>
          <w:sz w:val="24"/>
          <w:szCs w:val="24"/>
        </w:rPr>
        <w:t>. Stadtbezirk ab sofort schrittweise um 2 Prozent pro Jahr reduziert werden.</w:t>
      </w:r>
    </w:p>
    <w:p w14:paraId="782BB9F6" w14:textId="77777777" w:rsidR="00C754EC" w:rsidRPr="006E46D4" w:rsidRDefault="00C754EC" w:rsidP="00C81639">
      <w:pPr>
        <w:jc w:val="both"/>
        <w:rPr>
          <w:rFonts w:ascii="Arial" w:hAnsi="Arial" w:cs="Arial"/>
          <w:sz w:val="24"/>
          <w:szCs w:val="24"/>
        </w:rPr>
      </w:pPr>
      <w:r w:rsidRPr="006E46D4">
        <w:rPr>
          <w:rFonts w:ascii="Arial" w:hAnsi="Arial" w:cs="Arial"/>
          <w:sz w:val="24"/>
          <w:szCs w:val="24"/>
        </w:rPr>
        <w:t xml:space="preserve">Die dadurch freigewordenen Flächen sollen zugunsten nachhaltigerer Nutzungsmöglichkeiten zur Verfügung gestellt werden. Dazu </w:t>
      </w:r>
      <w:r w:rsidR="00DB0E7F" w:rsidRPr="006E46D4">
        <w:rPr>
          <w:rFonts w:ascii="Arial" w:hAnsi="Arial" w:cs="Arial"/>
          <w:sz w:val="24"/>
          <w:szCs w:val="24"/>
        </w:rPr>
        <w:t xml:space="preserve">gehören </w:t>
      </w:r>
      <w:r w:rsidRPr="006E46D4">
        <w:rPr>
          <w:rFonts w:ascii="Arial" w:hAnsi="Arial" w:cs="Arial"/>
          <w:sz w:val="24"/>
          <w:szCs w:val="24"/>
        </w:rPr>
        <w:t>Flächen für den Umweltverbund (Fuß- und Radverkehr, sowie de</w:t>
      </w:r>
      <w:r w:rsidR="006A67B9" w:rsidRPr="006E46D4">
        <w:rPr>
          <w:rFonts w:ascii="Arial" w:hAnsi="Arial" w:cs="Arial"/>
          <w:sz w:val="24"/>
          <w:szCs w:val="24"/>
        </w:rPr>
        <w:t>m</w:t>
      </w:r>
      <w:r w:rsidRPr="006E46D4">
        <w:rPr>
          <w:rFonts w:ascii="Arial" w:hAnsi="Arial" w:cs="Arial"/>
          <w:sz w:val="24"/>
          <w:szCs w:val="24"/>
        </w:rPr>
        <w:t xml:space="preserve"> öffentliche Personennahverkehr</w:t>
      </w:r>
      <w:r w:rsidR="006A67B9" w:rsidRPr="006E46D4">
        <w:rPr>
          <w:rFonts w:ascii="Arial" w:hAnsi="Arial" w:cs="Arial"/>
          <w:sz w:val="24"/>
          <w:szCs w:val="24"/>
        </w:rPr>
        <w:t xml:space="preserve"> (ÖPNV)</w:t>
      </w:r>
      <w:r w:rsidR="00DB0E7F" w:rsidRPr="006E46D4">
        <w:rPr>
          <w:rFonts w:ascii="Arial" w:hAnsi="Arial" w:cs="Arial"/>
          <w:sz w:val="26"/>
          <w:szCs w:val="26"/>
        </w:rPr>
        <w:t>)</w:t>
      </w:r>
      <w:r w:rsidR="00DB0E7F" w:rsidRPr="006E46D4">
        <w:rPr>
          <w:rFonts w:ascii="Arial" w:hAnsi="Arial" w:cs="Arial"/>
          <w:sz w:val="24"/>
          <w:szCs w:val="24"/>
        </w:rPr>
        <w:t xml:space="preserve">, </w:t>
      </w:r>
      <w:r w:rsidR="00B3425B" w:rsidRPr="006E46D4">
        <w:rPr>
          <w:rFonts w:ascii="Arial" w:hAnsi="Arial" w:cs="Arial"/>
          <w:sz w:val="24"/>
          <w:szCs w:val="24"/>
        </w:rPr>
        <w:t>Grünflächen/Bäume, Freizeit-</w:t>
      </w:r>
      <w:r w:rsidR="00E85CA4" w:rsidRPr="006E46D4">
        <w:rPr>
          <w:rFonts w:ascii="Arial" w:hAnsi="Arial" w:cs="Arial"/>
          <w:sz w:val="24"/>
          <w:szCs w:val="24"/>
        </w:rPr>
        <w:t xml:space="preserve"> und </w:t>
      </w:r>
      <w:r w:rsidR="00B3425B" w:rsidRPr="006E46D4">
        <w:rPr>
          <w:rFonts w:ascii="Arial" w:hAnsi="Arial" w:cs="Arial"/>
          <w:sz w:val="24"/>
          <w:szCs w:val="24"/>
        </w:rPr>
        <w:t>Wohnraum, urbane Gartenparzellen.</w:t>
      </w:r>
    </w:p>
    <w:p w14:paraId="408A0A7A" w14:textId="77777777" w:rsidR="00B3425B" w:rsidRPr="006E46D4" w:rsidRDefault="00B3425B" w:rsidP="00E85CA4">
      <w:pPr>
        <w:jc w:val="both"/>
        <w:rPr>
          <w:rFonts w:ascii="Arial" w:hAnsi="Arial" w:cs="Arial"/>
          <w:sz w:val="24"/>
          <w:szCs w:val="24"/>
        </w:rPr>
      </w:pPr>
      <w:r w:rsidRPr="006E46D4">
        <w:rPr>
          <w:rFonts w:ascii="Arial" w:hAnsi="Arial" w:cs="Arial"/>
          <w:sz w:val="24"/>
          <w:szCs w:val="24"/>
        </w:rPr>
        <w:t xml:space="preserve">Somit würden </w:t>
      </w:r>
      <w:r w:rsidR="00E85CA4" w:rsidRPr="006E46D4">
        <w:rPr>
          <w:rFonts w:ascii="Arial" w:hAnsi="Arial" w:cs="Arial"/>
          <w:sz w:val="24"/>
          <w:szCs w:val="24"/>
        </w:rPr>
        <w:t>neue</w:t>
      </w:r>
      <w:r w:rsidRPr="006E46D4">
        <w:rPr>
          <w:rFonts w:ascii="Arial" w:hAnsi="Arial" w:cs="Arial"/>
          <w:sz w:val="24"/>
          <w:szCs w:val="24"/>
        </w:rPr>
        <w:t xml:space="preserve"> Flächen</w:t>
      </w:r>
      <w:r w:rsidR="00E85CA4" w:rsidRPr="006E46D4">
        <w:rPr>
          <w:rFonts w:ascii="Arial" w:hAnsi="Arial" w:cs="Arial"/>
          <w:sz w:val="24"/>
          <w:szCs w:val="24"/>
        </w:rPr>
        <w:t xml:space="preserve"> für</w:t>
      </w:r>
      <w:r w:rsidRPr="006E46D4">
        <w:rPr>
          <w:rFonts w:ascii="Arial" w:hAnsi="Arial" w:cs="Arial"/>
          <w:sz w:val="24"/>
          <w:szCs w:val="24"/>
        </w:rPr>
        <w:t xml:space="preserve"> mehr Lebensraum im Stadtbezirk zur Verfügung stehen, welche allen Bewohnern und nicht nur den Autobesitzern </w:t>
      </w:r>
      <w:proofErr w:type="gramStart"/>
      <w:r w:rsidRPr="006E46D4">
        <w:rPr>
          <w:rFonts w:ascii="Arial" w:hAnsi="Arial" w:cs="Arial"/>
          <w:sz w:val="24"/>
          <w:szCs w:val="24"/>
        </w:rPr>
        <w:t>zu Gute kommen</w:t>
      </w:r>
      <w:proofErr w:type="gramEnd"/>
      <w:r w:rsidRPr="006E46D4">
        <w:rPr>
          <w:rFonts w:ascii="Arial" w:hAnsi="Arial" w:cs="Arial"/>
          <w:sz w:val="24"/>
          <w:szCs w:val="24"/>
        </w:rPr>
        <w:t>. Dieser Ansatz ist folglich nicht nur im Sinne einer Verkehrswende, die durch die Stellplatzreduktion forciert wird, sondern auch einer gerechteren Flächenverteilung im Stadtbezirk.</w:t>
      </w:r>
    </w:p>
    <w:p w14:paraId="3C768DD8" w14:textId="77777777" w:rsidR="00DB0E7F" w:rsidRPr="006E46D4" w:rsidRDefault="00DB0E7F" w:rsidP="00D07F26">
      <w:pPr>
        <w:rPr>
          <w:rFonts w:ascii="Arial" w:hAnsi="Arial" w:cs="Arial"/>
          <w:sz w:val="24"/>
          <w:szCs w:val="24"/>
        </w:rPr>
      </w:pPr>
    </w:p>
    <w:sectPr w:rsidR="00DB0E7F" w:rsidRPr="006E46D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D7C34" w14:textId="77777777" w:rsidR="007E22C0" w:rsidRDefault="007E22C0" w:rsidP="00D07F26">
      <w:pPr>
        <w:spacing w:after="0" w:line="240" w:lineRule="auto"/>
      </w:pPr>
      <w:r>
        <w:separator/>
      </w:r>
    </w:p>
  </w:endnote>
  <w:endnote w:type="continuationSeparator" w:id="0">
    <w:p w14:paraId="7B4E7298" w14:textId="77777777" w:rsidR="007E22C0" w:rsidRDefault="007E22C0" w:rsidP="00D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94D3" w14:textId="7C27BC51" w:rsidR="006E46D4" w:rsidRDefault="006E46D4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47D5DE6" wp14:editId="6D294E21">
          <wp:simplePos x="0" y="0"/>
          <wp:positionH relativeFrom="column">
            <wp:posOffset>-242570</wp:posOffset>
          </wp:positionH>
          <wp:positionV relativeFrom="paragraph">
            <wp:posOffset>-93345</wp:posOffset>
          </wp:positionV>
          <wp:extent cx="2269895" cy="85788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89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45805" w14:textId="30925F40" w:rsidR="006E46D4" w:rsidRPr="006E46D4" w:rsidRDefault="006E46D4" w:rsidP="006E46D4">
    <w:pPr>
      <w:pStyle w:val="Fuzeile"/>
      <w:jc w:val="center"/>
      <w:rPr>
        <w:rFonts w:ascii="Arial" w:hAnsi="Arial" w:cs="Arial"/>
      </w:rPr>
    </w:pPr>
    <w:r w:rsidRPr="006E46D4">
      <w:rPr>
        <w:rFonts w:ascii="Arial" w:hAnsi="Arial" w:cs="Arial"/>
      </w:rPr>
      <w:tab/>
      <w:t xml:space="preserve">    </w:t>
    </w:r>
    <w:r>
      <w:rPr>
        <w:rFonts w:ascii="Arial" w:hAnsi="Arial" w:cs="Arial"/>
      </w:rPr>
      <w:t xml:space="preserve">                             </w:t>
    </w:r>
    <w:r w:rsidRPr="006E46D4">
      <w:rPr>
        <w:rFonts w:ascii="Arial" w:hAnsi="Arial" w:cs="Arial"/>
      </w:rPr>
      <w:t xml:space="preserve"> </w:t>
    </w:r>
    <w:r w:rsidRPr="006E46D4">
      <w:rPr>
        <w:rFonts w:ascii="Arial" w:hAnsi="Arial" w:cs="Arial"/>
      </w:rPr>
      <w:t>Vorlage von</w:t>
    </w:r>
    <w:r w:rsidRPr="006E46D4">
      <w:rPr>
        <w:rFonts w:ascii="Arial" w:hAnsi="Arial" w:cs="Arial"/>
      </w:rPr>
      <w:t xml:space="preserve"> Green City e.V. | www.greencity.de/verein</w:t>
    </w:r>
  </w:p>
  <w:p w14:paraId="49E42B37" w14:textId="2B1FC079" w:rsidR="00D07F26" w:rsidRPr="006E46D4" w:rsidRDefault="00D07F26">
    <w:pPr>
      <w:pStyle w:val="Fuzeile"/>
      <w:rPr>
        <w:rFonts w:ascii="Arial" w:hAnsi="Arial" w:cs="Arial"/>
      </w:rPr>
    </w:pPr>
    <w:r w:rsidRPr="006E46D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D2C8C" w14:textId="77777777" w:rsidR="007E22C0" w:rsidRDefault="007E22C0" w:rsidP="00D07F26">
      <w:pPr>
        <w:spacing w:after="0" w:line="240" w:lineRule="auto"/>
      </w:pPr>
      <w:r>
        <w:separator/>
      </w:r>
    </w:p>
  </w:footnote>
  <w:footnote w:type="continuationSeparator" w:id="0">
    <w:p w14:paraId="246B3D09" w14:textId="77777777" w:rsidR="007E22C0" w:rsidRDefault="007E22C0" w:rsidP="00D0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EC"/>
    <w:rsid w:val="00115F0F"/>
    <w:rsid w:val="00176811"/>
    <w:rsid w:val="00276C8F"/>
    <w:rsid w:val="00345D5B"/>
    <w:rsid w:val="004F2E86"/>
    <w:rsid w:val="005D5AF7"/>
    <w:rsid w:val="005E14B3"/>
    <w:rsid w:val="00641AD2"/>
    <w:rsid w:val="006A67B9"/>
    <w:rsid w:val="006B7AA5"/>
    <w:rsid w:val="006E46D4"/>
    <w:rsid w:val="007E22C0"/>
    <w:rsid w:val="008545AD"/>
    <w:rsid w:val="00AB25F2"/>
    <w:rsid w:val="00B3425B"/>
    <w:rsid w:val="00B9501C"/>
    <w:rsid w:val="00BC2DC9"/>
    <w:rsid w:val="00C00B6F"/>
    <w:rsid w:val="00C15411"/>
    <w:rsid w:val="00C30392"/>
    <w:rsid w:val="00C754EC"/>
    <w:rsid w:val="00C75D3A"/>
    <w:rsid w:val="00C75FD8"/>
    <w:rsid w:val="00C81639"/>
    <w:rsid w:val="00D07F26"/>
    <w:rsid w:val="00D31B5D"/>
    <w:rsid w:val="00DB0E7F"/>
    <w:rsid w:val="00DF18B0"/>
    <w:rsid w:val="00E2541D"/>
    <w:rsid w:val="00E85CA4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CA71"/>
  <w15:docId w15:val="{7AF87382-1A0A-412B-B719-54AC964C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85C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5C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5C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C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C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CA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7F26"/>
  </w:style>
  <w:style w:type="paragraph" w:styleId="Fuzeile">
    <w:name w:val="footer"/>
    <w:basedOn w:val="Standard"/>
    <w:link w:val="FuzeileZchn"/>
    <w:uiPriority w:val="99"/>
    <w:unhideWhenUsed/>
    <w:rsid w:val="00D0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7F26"/>
  </w:style>
  <w:style w:type="character" w:styleId="Hyperlink">
    <w:name w:val="Hyperlink"/>
    <w:basedOn w:val="Absatz-Standardschriftart"/>
    <w:uiPriority w:val="99"/>
    <w:unhideWhenUsed/>
    <w:rsid w:val="00D07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811</Characters>
  <Application>Microsoft Office Word</Application>
  <DocSecurity>0</DocSecurity>
  <Lines>16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Sebastian Henkes</cp:lastModifiedBy>
  <cp:revision>2</cp:revision>
  <dcterms:created xsi:type="dcterms:W3CDTF">2021-01-27T15:36:00Z</dcterms:created>
  <dcterms:modified xsi:type="dcterms:W3CDTF">2021-01-27T15:36:00Z</dcterms:modified>
</cp:coreProperties>
</file>